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EB57F" w14:textId="77777777" w:rsidR="001768E3" w:rsidRDefault="001768E3">
      <w:pPr>
        <w:rPr>
          <w:rFonts w:ascii="Calibri" w:hAnsi="Calibri"/>
          <w:sz w:val="24"/>
        </w:rPr>
      </w:pPr>
      <w:r>
        <w:rPr>
          <w:rFonts w:ascii="Calibri" w:hAnsi="Calibri"/>
          <w:sz w:val="24"/>
        </w:rPr>
        <w:t>Name: ______________________________</w:t>
      </w:r>
      <w:r>
        <w:rPr>
          <w:rFonts w:ascii="Calibri" w:hAnsi="Calibri"/>
          <w:sz w:val="24"/>
        </w:rPr>
        <w:tab/>
      </w:r>
      <w:r>
        <w:rPr>
          <w:rFonts w:ascii="Calibri" w:hAnsi="Calibri"/>
          <w:sz w:val="24"/>
        </w:rPr>
        <w:tab/>
        <w:t>Date: _____________</w:t>
      </w:r>
      <w:r>
        <w:rPr>
          <w:rFonts w:ascii="Calibri" w:hAnsi="Calibri"/>
          <w:sz w:val="24"/>
        </w:rPr>
        <w:tab/>
        <w:t xml:space="preserve">        Per.: ________</w:t>
      </w:r>
    </w:p>
    <w:p w14:paraId="71DC590C" w14:textId="77777777" w:rsidR="00CD6289" w:rsidRDefault="00CD6289">
      <w:pPr>
        <w:rPr>
          <w:rFonts w:ascii="Calibri" w:hAnsi="Calibri"/>
          <w:sz w:val="24"/>
        </w:rPr>
      </w:pPr>
    </w:p>
    <w:p w14:paraId="47CC41FA" w14:textId="0A93094C" w:rsidR="00CD6289" w:rsidRDefault="00CD6289" w:rsidP="00CD6289">
      <w:pPr>
        <w:tabs>
          <w:tab w:val="left" w:pos="4149"/>
        </w:tabs>
        <w:rPr>
          <w:rFonts w:ascii="Calibri" w:hAnsi="Calibri"/>
          <w:sz w:val="24"/>
        </w:rPr>
      </w:pPr>
    </w:p>
    <w:p w14:paraId="54397864" w14:textId="3BCC72BD" w:rsidR="009C523E" w:rsidRPr="009C523E" w:rsidRDefault="009C523E" w:rsidP="009C523E">
      <w:pPr>
        <w:tabs>
          <w:tab w:val="left" w:pos="4149"/>
        </w:tabs>
        <w:jc w:val="center"/>
        <w:rPr>
          <w:rFonts w:ascii="Calibri" w:hAnsi="Calibri"/>
          <w:b/>
          <w:sz w:val="24"/>
        </w:rPr>
      </w:pPr>
      <w:proofErr w:type="gramStart"/>
      <w:r w:rsidRPr="009C523E">
        <w:rPr>
          <w:rFonts w:ascii="Calibri" w:hAnsi="Calibri"/>
          <w:b/>
          <w:sz w:val="24"/>
        </w:rPr>
        <w:t>0.2 Growth Mindset Homework</w:t>
      </w:r>
      <w:proofErr w:type="gramEnd"/>
    </w:p>
    <w:p w14:paraId="42E4C0C0" w14:textId="6F113D8F" w:rsidR="00964602" w:rsidRDefault="00964602" w:rsidP="00964602">
      <w:pPr>
        <w:tabs>
          <w:tab w:val="left" w:pos="4149"/>
        </w:tabs>
        <w:jc w:val="center"/>
        <w:rPr>
          <w:rFonts w:ascii="Calibri" w:hAnsi="Calibri"/>
          <w:b/>
          <w:bCs/>
          <w:sz w:val="24"/>
        </w:rPr>
      </w:pPr>
      <w:r>
        <w:rPr>
          <w:rFonts w:ascii="Calibri" w:hAnsi="Calibri"/>
          <w:b/>
          <w:bCs/>
          <w:sz w:val="24"/>
        </w:rPr>
        <w:t>Excerpts from: “</w:t>
      </w:r>
      <w:r w:rsidRPr="00964602">
        <w:rPr>
          <w:rFonts w:ascii="Calibri" w:hAnsi="Calibri"/>
          <w:b/>
          <w:bCs/>
          <w:sz w:val="24"/>
        </w:rPr>
        <w:t>The Math-Class Paradox</w:t>
      </w:r>
      <w:r>
        <w:rPr>
          <w:rFonts w:ascii="Calibri" w:hAnsi="Calibri"/>
          <w:b/>
          <w:bCs/>
          <w:sz w:val="24"/>
        </w:rPr>
        <w:t>”</w:t>
      </w:r>
    </w:p>
    <w:p w14:paraId="57E45F71" w14:textId="53C5D9A8" w:rsidR="00964602" w:rsidRPr="00A97DFF" w:rsidRDefault="004D2688" w:rsidP="00A97DFF">
      <w:pPr>
        <w:tabs>
          <w:tab w:val="left" w:pos="4149"/>
        </w:tabs>
        <w:jc w:val="center"/>
        <w:rPr>
          <w:rFonts w:ascii="Calibri" w:hAnsi="Calibri"/>
          <w:bCs/>
          <w:i/>
          <w:sz w:val="24"/>
        </w:rPr>
      </w:pPr>
      <w:r>
        <w:rPr>
          <w:rFonts w:ascii="Calibri" w:hAnsi="Calibri"/>
          <w:b/>
          <w:bCs/>
          <w:i/>
          <w:sz w:val="24"/>
        </w:rPr>
        <w:t>The Atlantic</w:t>
      </w:r>
    </w:p>
    <w:p w14:paraId="1BAD48F5" w14:textId="7F6E0EE2" w:rsidR="00964602" w:rsidRDefault="001009D8" w:rsidP="00964602">
      <w:pPr>
        <w:tabs>
          <w:tab w:val="left" w:pos="4149"/>
        </w:tabs>
        <w:rPr>
          <w:rFonts w:ascii="Calibri" w:hAnsi="Calibri"/>
          <w:bCs/>
          <w:sz w:val="24"/>
        </w:rPr>
      </w:pPr>
      <w:proofErr w:type="gramStart"/>
      <w:r>
        <w:rPr>
          <w:rFonts w:ascii="Calibri" w:hAnsi="Calibri"/>
          <w:bCs/>
          <w:sz w:val="24"/>
        </w:rPr>
        <w:t>b</w:t>
      </w:r>
      <w:r w:rsidR="00964602">
        <w:rPr>
          <w:rFonts w:ascii="Calibri" w:hAnsi="Calibri"/>
          <w:bCs/>
          <w:sz w:val="24"/>
        </w:rPr>
        <w:t>y</w:t>
      </w:r>
      <w:proofErr w:type="gramEnd"/>
      <w:r w:rsidR="00964602">
        <w:rPr>
          <w:rFonts w:ascii="Calibri" w:hAnsi="Calibri"/>
          <w:bCs/>
          <w:sz w:val="24"/>
        </w:rPr>
        <w:t xml:space="preserve"> Jo </w:t>
      </w:r>
      <w:proofErr w:type="spellStart"/>
      <w:r w:rsidR="00964602">
        <w:rPr>
          <w:rFonts w:ascii="Calibri" w:hAnsi="Calibri"/>
          <w:bCs/>
          <w:sz w:val="24"/>
        </w:rPr>
        <w:t>Boaler</w:t>
      </w:r>
      <w:proofErr w:type="spellEnd"/>
    </w:p>
    <w:p w14:paraId="2A91A3F3" w14:textId="7787E438" w:rsidR="00964602" w:rsidRPr="00964602" w:rsidRDefault="00964602" w:rsidP="00964602">
      <w:pPr>
        <w:tabs>
          <w:tab w:val="left" w:pos="4149"/>
        </w:tabs>
        <w:rPr>
          <w:rFonts w:ascii="Calibri" w:hAnsi="Calibri"/>
          <w:bCs/>
          <w:sz w:val="24"/>
        </w:rPr>
      </w:pPr>
      <w:r>
        <w:rPr>
          <w:rFonts w:ascii="Calibri" w:hAnsi="Calibri"/>
          <w:bCs/>
          <w:sz w:val="24"/>
        </w:rPr>
        <w:t>December 31, 2015</w:t>
      </w:r>
    </w:p>
    <w:p w14:paraId="64EB0574" w14:textId="77777777" w:rsidR="00964602" w:rsidRDefault="00964602" w:rsidP="00964602">
      <w:pPr>
        <w:tabs>
          <w:tab w:val="left" w:pos="4149"/>
        </w:tabs>
        <w:rPr>
          <w:rFonts w:ascii="Calibri" w:hAnsi="Calibri"/>
          <w:sz w:val="24"/>
        </w:rPr>
      </w:pPr>
    </w:p>
    <w:p w14:paraId="7BD34854" w14:textId="77777777" w:rsidR="00964602" w:rsidRDefault="00964602" w:rsidP="00964602">
      <w:pPr>
        <w:tabs>
          <w:tab w:val="left" w:pos="4149"/>
        </w:tabs>
        <w:rPr>
          <w:rFonts w:ascii="Calibri" w:hAnsi="Calibri"/>
          <w:sz w:val="24"/>
        </w:rPr>
      </w:pPr>
    </w:p>
    <w:p w14:paraId="6351107C" w14:textId="77777777" w:rsidR="00964602" w:rsidRPr="00964602" w:rsidRDefault="00964602" w:rsidP="00964602">
      <w:pPr>
        <w:tabs>
          <w:tab w:val="left" w:pos="4149"/>
        </w:tabs>
        <w:spacing w:line="360" w:lineRule="auto"/>
        <w:rPr>
          <w:rFonts w:ascii="Calibri" w:hAnsi="Calibri"/>
          <w:sz w:val="24"/>
        </w:rPr>
      </w:pPr>
      <w:r w:rsidRPr="00964602">
        <w:rPr>
          <w:rFonts w:ascii="Calibri" w:hAnsi="Calibri"/>
          <w:sz w:val="24"/>
        </w:rPr>
        <w:t>Why do so many students hate math, fear it, or both?</w:t>
      </w:r>
    </w:p>
    <w:p w14:paraId="037393DC" w14:textId="77777777" w:rsidR="00964602" w:rsidRDefault="00964602" w:rsidP="00964602">
      <w:pPr>
        <w:tabs>
          <w:tab w:val="left" w:pos="4149"/>
        </w:tabs>
        <w:spacing w:line="360" w:lineRule="auto"/>
        <w:rPr>
          <w:rFonts w:ascii="Calibri" w:hAnsi="Calibri"/>
          <w:sz w:val="24"/>
        </w:rPr>
      </w:pPr>
    </w:p>
    <w:p w14:paraId="273D1E71" w14:textId="37F251D8" w:rsidR="00964602" w:rsidRDefault="00964602" w:rsidP="00964602">
      <w:pPr>
        <w:tabs>
          <w:tab w:val="left" w:pos="4149"/>
        </w:tabs>
        <w:spacing w:line="360" w:lineRule="auto"/>
        <w:rPr>
          <w:rFonts w:ascii="Calibri" w:hAnsi="Calibri"/>
          <w:sz w:val="24"/>
        </w:rPr>
      </w:pPr>
      <w:r w:rsidRPr="00964602">
        <w:rPr>
          <w:rFonts w:ascii="Calibri" w:hAnsi="Calibri"/>
          <w:sz w:val="24"/>
        </w:rPr>
        <w:t>If you ask most students what they think their role is in math classrooms, they will tell you it is to get questions right. Students rarely think that they are in math classrooms to appreciate the beauty of mathematics, to ask deep questions, to explore the rich set of connections that make up the subject, or even to learn about the applicability of the subject; they think they are in math classrooms to perform. This was brought home to me recently when a colleague, Rachel Lambert, told me that her 6-year-old son had come home saying he didn’t like math; when she asked him why, he said that math was “too much answer time and not enough learning time.”</w:t>
      </w:r>
    </w:p>
    <w:p w14:paraId="7881734F" w14:textId="77777777" w:rsidR="004D0E3D" w:rsidRDefault="004D0E3D" w:rsidP="00964602">
      <w:pPr>
        <w:tabs>
          <w:tab w:val="left" w:pos="4149"/>
        </w:tabs>
        <w:spacing w:line="360" w:lineRule="auto"/>
        <w:rPr>
          <w:rFonts w:ascii="Calibri" w:hAnsi="Calibri"/>
          <w:sz w:val="24"/>
        </w:rPr>
      </w:pPr>
    </w:p>
    <w:p w14:paraId="72CE3CAA" w14:textId="3A5A3076" w:rsidR="004D0E3D" w:rsidRDefault="004D0E3D" w:rsidP="00964602">
      <w:pPr>
        <w:tabs>
          <w:tab w:val="left" w:pos="4149"/>
        </w:tabs>
        <w:spacing w:line="360" w:lineRule="auto"/>
        <w:rPr>
          <w:rFonts w:ascii="Calibri" w:hAnsi="Calibri"/>
          <w:b/>
          <w:sz w:val="24"/>
        </w:rPr>
      </w:pPr>
      <w:r>
        <w:rPr>
          <w:rFonts w:ascii="Calibri" w:hAnsi="Calibri"/>
          <w:b/>
          <w:sz w:val="24"/>
        </w:rPr>
        <w:t>What was most interesting to you of what you read in the paragraph above?</w:t>
      </w:r>
    </w:p>
    <w:p w14:paraId="310204EC" w14:textId="684A902F" w:rsidR="004D0E3D" w:rsidRPr="004D0E3D" w:rsidRDefault="004D0E3D" w:rsidP="00964602">
      <w:pPr>
        <w:tabs>
          <w:tab w:val="left" w:pos="4149"/>
        </w:tabs>
        <w:spacing w:line="360" w:lineRule="auto"/>
        <w:rPr>
          <w:rFonts w:ascii="Calibri" w:hAnsi="Calibri"/>
          <w:sz w:val="24"/>
        </w:rPr>
      </w:pPr>
      <w:r>
        <w:rPr>
          <w:rFonts w:ascii="Calibri" w:hAnsi="Calibri"/>
          <w:sz w:val="24"/>
        </w:rPr>
        <w:t>_______________</w:t>
      </w:r>
      <w:r w:rsidRPr="004D0E3D">
        <w:rPr>
          <w:rFonts w:ascii="Calibri" w:hAnsi="Calibri"/>
          <w:sz w:val="24"/>
        </w:rPr>
        <w:t>__________________________________________________________________</w:t>
      </w:r>
    </w:p>
    <w:p w14:paraId="5F56BB19" w14:textId="77777777" w:rsidR="004D0E3D" w:rsidRPr="004D0E3D" w:rsidRDefault="004D0E3D" w:rsidP="004D0E3D">
      <w:pPr>
        <w:tabs>
          <w:tab w:val="left" w:pos="4149"/>
        </w:tabs>
        <w:spacing w:line="360" w:lineRule="auto"/>
        <w:rPr>
          <w:rFonts w:ascii="Calibri" w:hAnsi="Calibri"/>
          <w:sz w:val="24"/>
        </w:rPr>
      </w:pPr>
      <w:r>
        <w:rPr>
          <w:rFonts w:ascii="Calibri" w:hAnsi="Calibri"/>
          <w:sz w:val="24"/>
        </w:rPr>
        <w:t>_______________</w:t>
      </w:r>
      <w:r w:rsidRPr="004D0E3D">
        <w:rPr>
          <w:rFonts w:ascii="Calibri" w:hAnsi="Calibri"/>
          <w:sz w:val="24"/>
        </w:rPr>
        <w:t>__________________________________________________________________</w:t>
      </w:r>
    </w:p>
    <w:p w14:paraId="4F34374D" w14:textId="77777777" w:rsidR="004D0E3D" w:rsidRPr="004D0E3D" w:rsidRDefault="004D0E3D" w:rsidP="004D0E3D">
      <w:pPr>
        <w:tabs>
          <w:tab w:val="left" w:pos="4149"/>
        </w:tabs>
        <w:spacing w:line="360" w:lineRule="auto"/>
        <w:rPr>
          <w:rFonts w:ascii="Calibri" w:hAnsi="Calibri"/>
          <w:sz w:val="24"/>
        </w:rPr>
      </w:pPr>
      <w:r>
        <w:rPr>
          <w:rFonts w:ascii="Calibri" w:hAnsi="Calibri"/>
          <w:sz w:val="24"/>
        </w:rPr>
        <w:t>_______________</w:t>
      </w:r>
      <w:r w:rsidRPr="004D0E3D">
        <w:rPr>
          <w:rFonts w:ascii="Calibri" w:hAnsi="Calibri"/>
          <w:sz w:val="24"/>
        </w:rPr>
        <w:t>__________________________________________________________________</w:t>
      </w:r>
    </w:p>
    <w:p w14:paraId="213A6E8C" w14:textId="77777777" w:rsidR="004D0E3D" w:rsidRPr="004D0E3D" w:rsidRDefault="004D0E3D" w:rsidP="004D0E3D">
      <w:pPr>
        <w:tabs>
          <w:tab w:val="left" w:pos="4149"/>
        </w:tabs>
        <w:spacing w:line="360" w:lineRule="auto"/>
        <w:rPr>
          <w:rFonts w:ascii="Calibri" w:hAnsi="Calibri"/>
          <w:sz w:val="24"/>
        </w:rPr>
      </w:pPr>
      <w:r>
        <w:rPr>
          <w:rFonts w:ascii="Calibri" w:hAnsi="Calibri"/>
          <w:sz w:val="24"/>
        </w:rPr>
        <w:t>_______________</w:t>
      </w:r>
      <w:r w:rsidRPr="004D0E3D">
        <w:rPr>
          <w:rFonts w:ascii="Calibri" w:hAnsi="Calibri"/>
          <w:sz w:val="24"/>
        </w:rPr>
        <w:t>__________________________________________________________________</w:t>
      </w:r>
    </w:p>
    <w:p w14:paraId="59AFC813" w14:textId="77777777" w:rsidR="004D0E3D" w:rsidRPr="004D0E3D" w:rsidRDefault="004D0E3D" w:rsidP="004D0E3D">
      <w:pPr>
        <w:tabs>
          <w:tab w:val="left" w:pos="4149"/>
        </w:tabs>
        <w:spacing w:line="360" w:lineRule="auto"/>
        <w:rPr>
          <w:rFonts w:ascii="Calibri" w:hAnsi="Calibri"/>
          <w:sz w:val="24"/>
        </w:rPr>
      </w:pPr>
      <w:r>
        <w:rPr>
          <w:rFonts w:ascii="Calibri" w:hAnsi="Calibri"/>
          <w:sz w:val="24"/>
        </w:rPr>
        <w:t>_______________</w:t>
      </w:r>
      <w:r w:rsidRPr="004D0E3D">
        <w:rPr>
          <w:rFonts w:ascii="Calibri" w:hAnsi="Calibri"/>
          <w:sz w:val="24"/>
        </w:rPr>
        <w:t>__________________________________________________________________</w:t>
      </w:r>
    </w:p>
    <w:p w14:paraId="76682C1D" w14:textId="77777777" w:rsidR="004D0E3D" w:rsidRDefault="004D0E3D" w:rsidP="00964602">
      <w:pPr>
        <w:tabs>
          <w:tab w:val="left" w:pos="4149"/>
        </w:tabs>
        <w:spacing w:line="360" w:lineRule="auto"/>
        <w:rPr>
          <w:rFonts w:ascii="Calibri" w:hAnsi="Calibri"/>
          <w:sz w:val="24"/>
        </w:rPr>
      </w:pPr>
    </w:p>
    <w:p w14:paraId="683BE23D" w14:textId="77777777" w:rsidR="00A97DFF" w:rsidRDefault="00A97DFF" w:rsidP="00964602">
      <w:pPr>
        <w:tabs>
          <w:tab w:val="left" w:pos="4149"/>
        </w:tabs>
        <w:spacing w:line="360" w:lineRule="auto"/>
        <w:rPr>
          <w:rFonts w:ascii="Calibri" w:hAnsi="Calibri"/>
          <w:sz w:val="24"/>
        </w:rPr>
      </w:pPr>
    </w:p>
    <w:p w14:paraId="057C1EE1" w14:textId="77777777" w:rsidR="004D0E3D" w:rsidRDefault="00964602" w:rsidP="00964602">
      <w:pPr>
        <w:tabs>
          <w:tab w:val="left" w:pos="4149"/>
        </w:tabs>
        <w:spacing w:line="360" w:lineRule="auto"/>
        <w:rPr>
          <w:rFonts w:ascii="Calibri" w:hAnsi="Calibri"/>
          <w:sz w:val="24"/>
        </w:rPr>
      </w:pPr>
      <w:r w:rsidRPr="00964602">
        <w:rPr>
          <w:rFonts w:ascii="Calibri" w:hAnsi="Calibri"/>
          <w:sz w:val="24"/>
        </w:rPr>
        <w:t>Educators know that the most productive math-learning environments are those in which students receive positive messages about their unlimited potential and work on interesting and complex problems</w:t>
      </w:r>
      <w:proofErr w:type="gramStart"/>
      <w:r w:rsidRPr="00964602">
        <w:rPr>
          <w:rFonts w:ascii="Calibri" w:hAnsi="Calibri"/>
          <w:sz w:val="24"/>
        </w:rPr>
        <w:t>;</w:t>
      </w:r>
      <w:proofErr w:type="gramEnd"/>
      <w:r w:rsidRPr="00964602">
        <w:rPr>
          <w:rFonts w:ascii="Calibri" w:hAnsi="Calibri"/>
          <w:sz w:val="24"/>
        </w:rPr>
        <w:t xml:space="preserve"> in which they feel free to try ideas, fail, and revise their thinking. Students with a “growth” mindset are those who believe that their ability is not “fixed” and that failure is a natural </w:t>
      </w:r>
    </w:p>
    <w:p w14:paraId="5C6320B0" w14:textId="77777777" w:rsidR="00A97DFF" w:rsidRDefault="00A97DFF" w:rsidP="00964602">
      <w:pPr>
        <w:tabs>
          <w:tab w:val="left" w:pos="4149"/>
        </w:tabs>
        <w:spacing w:line="360" w:lineRule="auto"/>
        <w:rPr>
          <w:rFonts w:ascii="Calibri" w:hAnsi="Calibri"/>
          <w:sz w:val="24"/>
        </w:rPr>
      </w:pPr>
    </w:p>
    <w:p w14:paraId="7D2BE05B" w14:textId="05B942AF" w:rsidR="00964602" w:rsidRDefault="00964602" w:rsidP="00964602">
      <w:pPr>
        <w:tabs>
          <w:tab w:val="left" w:pos="4149"/>
        </w:tabs>
        <w:spacing w:line="360" w:lineRule="auto"/>
        <w:rPr>
          <w:rFonts w:ascii="Calibri" w:hAnsi="Calibri"/>
          <w:sz w:val="24"/>
        </w:rPr>
      </w:pPr>
      <w:proofErr w:type="gramStart"/>
      <w:r w:rsidRPr="00964602">
        <w:rPr>
          <w:rFonts w:ascii="Calibri" w:hAnsi="Calibri"/>
          <w:sz w:val="24"/>
        </w:rPr>
        <w:lastRenderedPageBreak/>
        <w:t>part</w:t>
      </w:r>
      <w:proofErr w:type="gramEnd"/>
      <w:r w:rsidRPr="00964602">
        <w:rPr>
          <w:rFonts w:ascii="Calibri" w:hAnsi="Calibri"/>
          <w:sz w:val="24"/>
        </w:rPr>
        <w:t xml:space="preserve"> of learning. These are the students who perform at higher levels in math and in life. But students don’t get the opportunity to see math as a growth subject if they mainly work on short, closed questions accompanied by frequent tests that communicate to them that math is all about performance and there is no room for failure. When students inevitably struggle, most decide they are not a “math person.” The last decade has seen a nation of children emerge from our schools terrified of failing in math and believing that only some students can be good at it—those who can effortlessly achieve on narrow tests.</w:t>
      </w:r>
    </w:p>
    <w:p w14:paraId="520084EF" w14:textId="306D603F" w:rsidR="00964602" w:rsidRDefault="00964602" w:rsidP="004D0E3D">
      <w:pPr>
        <w:tabs>
          <w:tab w:val="left" w:pos="4149"/>
        </w:tabs>
        <w:spacing w:line="360" w:lineRule="auto"/>
        <w:rPr>
          <w:rFonts w:ascii="Calibri" w:hAnsi="Calibri"/>
          <w:sz w:val="24"/>
        </w:rPr>
      </w:pPr>
    </w:p>
    <w:p w14:paraId="3EBF0257" w14:textId="15EFA73D" w:rsidR="004D0E3D" w:rsidRDefault="004D0E3D" w:rsidP="004D0E3D">
      <w:pPr>
        <w:tabs>
          <w:tab w:val="left" w:pos="4149"/>
        </w:tabs>
        <w:spacing w:line="360" w:lineRule="auto"/>
        <w:rPr>
          <w:rFonts w:ascii="Calibri" w:hAnsi="Calibri"/>
          <w:b/>
          <w:sz w:val="24"/>
        </w:rPr>
      </w:pPr>
      <w:r>
        <w:rPr>
          <w:rFonts w:ascii="Calibri" w:hAnsi="Calibri"/>
          <w:b/>
          <w:sz w:val="24"/>
        </w:rPr>
        <w:t>What does failure mean, in the “growth mindset”?</w:t>
      </w:r>
    </w:p>
    <w:p w14:paraId="40C98804" w14:textId="77777777" w:rsidR="004D0E3D" w:rsidRPr="004D0E3D" w:rsidRDefault="004D0E3D" w:rsidP="004D0E3D">
      <w:pPr>
        <w:tabs>
          <w:tab w:val="left" w:pos="4149"/>
        </w:tabs>
        <w:spacing w:line="360" w:lineRule="auto"/>
        <w:rPr>
          <w:rFonts w:ascii="Calibri" w:hAnsi="Calibri"/>
          <w:sz w:val="24"/>
        </w:rPr>
      </w:pPr>
      <w:r>
        <w:rPr>
          <w:rFonts w:ascii="Calibri" w:hAnsi="Calibri"/>
          <w:sz w:val="24"/>
        </w:rPr>
        <w:t>_______________</w:t>
      </w:r>
      <w:r w:rsidRPr="004D0E3D">
        <w:rPr>
          <w:rFonts w:ascii="Calibri" w:hAnsi="Calibri"/>
          <w:sz w:val="24"/>
        </w:rPr>
        <w:t>__________________________________________________________________</w:t>
      </w:r>
    </w:p>
    <w:p w14:paraId="0E73D514" w14:textId="77777777" w:rsidR="004D0E3D" w:rsidRPr="004D0E3D" w:rsidRDefault="004D0E3D" w:rsidP="004D0E3D">
      <w:pPr>
        <w:tabs>
          <w:tab w:val="left" w:pos="4149"/>
        </w:tabs>
        <w:spacing w:line="360" w:lineRule="auto"/>
        <w:rPr>
          <w:rFonts w:ascii="Calibri" w:hAnsi="Calibri"/>
          <w:sz w:val="24"/>
        </w:rPr>
      </w:pPr>
      <w:r>
        <w:rPr>
          <w:rFonts w:ascii="Calibri" w:hAnsi="Calibri"/>
          <w:sz w:val="24"/>
        </w:rPr>
        <w:t>_______________</w:t>
      </w:r>
      <w:r w:rsidRPr="004D0E3D">
        <w:rPr>
          <w:rFonts w:ascii="Calibri" w:hAnsi="Calibri"/>
          <w:sz w:val="24"/>
        </w:rPr>
        <w:t>__________________________________________________________________</w:t>
      </w:r>
    </w:p>
    <w:p w14:paraId="0CC208A8" w14:textId="77777777" w:rsidR="004D0E3D" w:rsidRPr="004D0E3D" w:rsidRDefault="004D0E3D" w:rsidP="004D0E3D">
      <w:pPr>
        <w:tabs>
          <w:tab w:val="left" w:pos="4149"/>
        </w:tabs>
        <w:spacing w:line="360" w:lineRule="auto"/>
        <w:rPr>
          <w:rFonts w:ascii="Calibri" w:hAnsi="Calibri"/>
          <w:sz w:val="24"/>
        </w:rPr>
      </w:pPr>
      <w:r>
        <w:rPr>
          <w:rFonts w:ascii="Calibri" w:hAnsi="Calibri"/>
          <w:sz w:val="24"/>
        </w:rPr>
        <w:t>_______________</w:t>
      </w:r>
      <w:r w:rsidRPr="004D0E3D">
        <w:rPr>
          <w:rFonts w:ascii="Calibri" w:hAnsi="Calibri"/>
          <w:sz w:val="24"/>
        </w:rPr>
        <w:t>__________________________________________________________________</w:t>
      </w:r>
    </w:p>
    <w:p w14:paraId="0AD2C4D7" w14:textId="77777777" w:rsidR="004D0E3D" w:rsidRPr="004D0E3D" w:rsidRDefault="004D0E3D" w:rsidP="004D0E3D">
      <w:pPr>
        <w:tabs>
          <w:tab w:val="left" w:pos="4149"/>
        </w:tabs>
        <w:spacing w:line="360" w:lineRule="auto"/>
        <w:rPr>
          <w:rFonts w:ascii="Calibri" w:hAnsi="Calibri"/>
          <w:sz w:val="24"/>
        </w:rPr>
      </w:pPr>
      <w:r>
        <w:rPr>
          <w:rFonts w:ascii="Calibri" w:hAnsi="Calibri"/>
          <w:sz w:val="24"/>
        </w:rPr>
        <w:t>_______________</w:t>
      </w:r>
      <w:r w:rsidRPr="004D0E3D">
        <w:rPr>
          <w:rFonts w:ascii="Calibri" w:hAnsi="Calibri"/>
          <w:sz w:val="24"/>
        </w:rPr>
        <w:t>__________________________________________________________________</w:t>
      </w:r>
    </w:p>
    <w:p w14:paraId="6F1211FF" w14:textId="77777777" w:rsidR="004D0E3D" w:rsidRDefault="004D0E3D" w:rsidP="004D0E3D">
      <w:pPr>
        <w:tabs>
          <w:tab w:val="left" w:pos="4149"/>
        </w:tabs>
        <w:spacing w:line="360" w:lineRule="auto"/>
        <w:rPr>
          <w:rFonts w:ascii="Calibri" w:hAnsi="Calibri"/>
          <w:sz w:val="24"/>
        </w:rPr>
      </w:pPr>
    </w:p>
    <w:p w14:paraId="32B1CD8D" w14:textId="61E9FAAB" w:rsidR="00A97DFF" w:rsidRDefault="00964602" w:rsidP="00964602">
      <w:pPr>
        <w:tabs>
          <w:tab w:val="left" w:pos="4149"/>
        </w:tabs>
        <w:spacing w:line="360" w:lineRule="auto"/>
        <w:rPr>
          <w:rFonts w:ascii="Calibri" w:hAnsi="Calibri"/>
          <w:sz w:val="24"/>
        </w:rPr>
      </w:pPr>
      <w:r w:rsidRPr="00964602">
        <w:rPr>
          <w:rFonts w:ascii="Calibri" w:hAnsi="Calibri"/>
          <w:sz w:val="24"/>
        </w:rPr>
        <w:t>Teachers see some of the damage caused by our nation’s procedural and over-tested math classrooms in the ideas students hold about math. When asked what math is, students typically give descriptions that are very different from those given by experts in the field. Mathematicians define their subject as the study of patterns. They say it is an aesthetic, creative, and beautiful subject (for example, Keith Devlin, “</w:t>
      </w:r>
      <w:hyperlink r:id="rId8" w:history="1">
        <w:r w:rsidRPr="00964602">
          <w:rPr>
            <w:rStyle w:val="Hyperlink"/>
            <w:rFonts w:ascii="Calibri" w:hAnsi="Calibri"/>
            <w:sz w:val="24"/>
          </w:rPr>
          <w:t>Mathematics: The Science of Patterns</w:t>
        </w:r>
      </w:hyperlink>
      <w:r w:rsidRPr="00964602">
        <w:rPr>
          <w:rFonts w:ascii="Calibri" w:hAnsi="Calibri"/>
          <w:sz w:val="24"/>
        </w:rPr>
        <w:t xml:space="preserve">”; and Steven </w:t>
      </w:r>
      <w:proofErr w:type="spellStart"/>
      <w:r w:rsidRPr="00964602">
        <w:rPr>
          <w:rFonts w:ascii="Calibri" w:hAnsi="Calibri"/>
          <w:sz w:val="24"/>
        </w:rPr>
        <w:t>Strogatz</w:t>
      </w:r>
      <w:proofErr w:type="spellEnd"/>
      <w:r w:rsidRPr="00964602">
        <w:rPr>
          <w:rFonts w:ascii="Calibri" w:hAnsi="Calibri"/>
          <w:sz w:val="24"/>
        </w:rPr>
        <w:t>, “</w:t>
      </w:r>
      <w:hyperlink r:id="rId9" w:history="1">
        <w:r w:rsidRPr="00964602">
          <w:rPr>
            <w:rStyle w:val="Hyperlink"/>
            <w:rFonts w:ascii="Calibri" w:hAnsi="Calibri"/>
            <w:sz w:val="24"/>
          </w:rPr>
          <w:t>The Joy of x</w:t>
        </w:r>
      </w:hyperlink>
      <w:r w:rsidRPr="00964602">
        <w:rPr>
          <w:rFonts w:ascii="Calibri" w:hAnsi="Calibri"/>
          <w:sz w:val="24"/>
        </w:rPr>
        <w:t>”). Knowledge of mathematical patterns has helped people navigate oceans, chart missions to space, develop technology that powers cellphones and social networks, and create new scientific and medical knowledge. But students will typically say that math is a subject of calcu</w:t>
      </w:r>
      <w:r w:rsidR="00A97DFF">
        <w:rPr>
          <w:rFonts w:ascii="Calibri" w:hAnsi="Calibri"/>
          <w:sz w:val="24"/>
        </w:rPr>
        <w:t>lations, procedures, and rules.</w:t>
      </w:r>
    </w:p>
    <w:p w14:paraId="68426030" w14:textId="77777777" w:rsidR="00A97DFF" w:rsidRDefault="00A97DFF" w:rsidP="00964602">
      <w:pPr>
        <w:tabs>
          <w:tab w:val="left" w:pos="4149"/>
        </w:tabs>
        <w:spacing w:line="360" w:lineRule="auto"/>
        <w:rPr>
          <w:rFonts w:ascii="Calibri" w:hAnsi="Calibri"/>
          <w:sz w:val="24"/>
        </w:rPr>
      </w:pPr>
    </w:p>
    <w:p w14:paraId="7E1334C3" w14:textId="3D5DD51F" w:rsidR="00A97DFF" w:rsidRDefault="00A97DFF" w:rsidP="00A97DFF">
      <w:pPr>
        <w:tabs>
          <w:tab w:val="left" w:pos="4149"/>
        </w:tabs>
        <w:spacing w:line="360" w:lineRule="auto"/>
        <w:rPr>
          <w:rFonts w:ascii="Calibri" w:hAnsi="Calibri"/>
          <w:b/>
          <w:sz w:val="24"/>
        </w:rPr>
      </w:pPr>
      <w:r>
        <w:rPr>
          <w:rFonts w:ascii="Calibri" w:hAnsi="Calibri"/>
          <w:b/>
          <w:sz w:val="24"/>
        </w:rPr>
        <w:t>What is the difference between how most students view math and how mathematicians view math?</w:t>
      </w:r>
    </w:p>
    <w:p w14:paraId="41DC0A9C" w14:textId="77777777" w:rsidR="00A97DFF" w:rsidRPr="004D0E3D" w:rsidRDefault="00A97DFF" w:rsidP="00A97DFF">
      <w:pPr>
        <w:tabs>
          <w:tab w:val="left" w:pos="4149"/>
        </w:tabs>
        <w:spacing w:line="360" w:lineRule="auto"/>
        <w:rPr>
          <w:rFonts w:ascii="Calibri" w:hAnsi="Calibri"/>
          <w:sz w:val="24"/>
        </w:rPr>
      </w:pPr>
      <w:r>
        <w:rPr>
          <w:rFonts w:ascii="Calibri" w:hAnsi="Calibri"/>
          <w:sz w:val="24"/>
        </w:rPr>
        <w:t>_______________</w:t>
      </w:r>
      <w:r w:rsidRPr="004D0E3D">
        <w:rPr>
          <w:rFonts w:ascii="Calibri" w:hAnsi="Calibri"/>
          <w:sz w:val="24"/>
        </w:rPr>
        <w:t>__________________________________________________________________</w:t>
      </w:r>
    </w:p>
    <w:p w14:paraId="318FE08F" w14:textId="77777777" w:rsidR="00A97DFF" w:rsidRPr="004D0E3D" w:rsidRDefault="00A97DFF" w:rsidP="00A97DFF">
      <w:pPr>
        <w:tabs>
          <w:tab w:val="left" w:pos="4149"/>
        </w:tabs>
        <w:spacing w:line="360" w:lineRule="auto"/>
        <w:rPr>
          <w:rFonts w:ascii="Calibri" w:hAnsi="Calibri"/>
          <w:sz w:val="24"/>
        </w:rPr>
      </w:pPr>
      <w:r>
        <w:rPr>
          <w:rFonts w:ascii="Calibri" w:hAnsi="Calibri"/>
          <w:sz w:val="24"/>
        </w:rPr>
        <w:t>_______________</w:t>
      </w:r>
      <w:r w:rsidRPr="004D0E3D">
        <w:rPr>
          <w:rFonts w:ascii="Calibri" w:hAnsi="Calibri"/>
          <w:sz w:val="24"/>
        </w:rPr>
        <w:t>__________________________________________________________________</w:t>
      </w:r>
    </w:p>
    <w:p w14:paraId="77A69846" w14:textId="77777777" w:rsidR="00A97DFF" w:rsidRPr="004D0E3D" w:rsidRDefault="00A97DFF" w:rsidP="00A97DFF">
      <w:pPr>
        <w:tabs>
          <w:tab w:val="left" w:pos="4149"/>
        </w:tabs>
        <w:spacing w:line="360" w:lineRule="auto"/>
        <w:rPr>
          <w:rFonts w:ascii="Calibri" w:hAnsi="Calibri"/>
          <w:sz w:val="24"/>
        </w:rPr>
      </w:pPr>
      <w:r>
        <w:rPr>
          <w:rFonts w:ascii="Calibri" w:hAnsi="Calibri"/>
          <w:sz w:val="24"/>
        </w:rPr>
        <w:t>_______________</w:t>
      </w:r>
      <w:r w:rsidRPr="004D0E3D">
        <w:rPr>
          <w:rFonts w:ascii="Calibri" w:hAnsi="Calibri"/>
          <w:sz w:val="24"/>
        </w:rPr>
        <w:t>__________________________________________________________________</w:t>
      </w:r>
    </w:p>
    <w:p w14:paraId="316EADED" w14:textId="55710B1F" w:rsidR="00A97DFF" w:rsidRDefault="00A97DFF" w:rsidP="00964602">
      <w:pPr>
        <w:tabs>
          <w:tab w:val="left" w:pos="4149"/>
        </w:tabs>
        <w:spacing w:line="360" w:lineRule="auto"/>
        <w:rPr>
          <w:rFonts w:ascii="Calibri" w:hAnsi="Calibri"/>
          <w:sz w:val="24"/>
        </w:rPr>
      </w:pPr>
      <w:r>
        <w:rPr>
          <w:rFonts w:ascii="Calibri" w:hAnsi="Calibri"/>
          <w:sz w:val="24"/>
        </w:rPr>
        <w:t>_______________</w:t>
      </w:r>
      <w:r w:rsidRPr="004D0E3D">
        <w:rPr>
          <w:rFonts w:ascii="Calibri" w:hAnsi="Calibri"/>
          <w:sz w:val="24"/>
        </w:rPr>
        <w:t>__________________________________________________________________</w:t>
      </w:r>
    </w:p>
    <w:p w14:paraId="6CC47D80" w14:textId="77777777" w:rsidR="00A97DFF" w:rsidRDefault="00A97DFF" w:rsidP="00964602">
      <w:pPr>
        <w:tabs>
          <w:tab w:val="left" w:pos="4149"/>
        </w:tabs>
        <w:spacing w:line="360" w:lineRule="auto"/>
        <w:rPr>
          <w:rFonts w:ascii="Calibri" w:hAnsi="Calibri"/>
          <w:sz w:val="24"/>
        </w:rPr>
      </w:pPr>
    </w:p>
    <w:p w14:paraId="78F8A541" w14:textId="12466C34" w:rsidR="00964602" w:rsidRDefault="00964602" w:rsidP="00964602">
      <w:pPr>
        <w:tabs>
          <w:tab w:val="left" w:pos="4149"/>
        </w:tabs>
        <w:spacing w:line="360" w:lineRule="auto"/>
        <w:rPr>
          <w:rFonts w:ascii="Calibri" w:hAnsi="Calibri"/>
          <w:sz w:val="24"/>
        </w:rPr>
      </w:pPr>
      <w:r w:rsidRPr="00964602">
        <w:rPr>
          <w:rFonts w:ascii="Calibri" w:hAnsi="Calibri"/>
          <w:sz w:val="24"/>
        </w:rPr>
        <w:t>They believe that the best mathematical thinkers are those who calculate the fastest—that you have to be fast at math to be good at math. Yet mathematicians are often slow with math. I work with many mathematicians and they are simply not fast math thinkers. I don’t say this to be disrespectful to mathematicians. They are slow because they think carefully and deeply about mathematics.</w:t>
      </w:r>
    </w:p>
    <w:p w14:paraId="4F7982A6" w14:textId="77777777" w:rsidR="00964602" w:rsidRDefault="00964602" w:rsidP="00964602">
      <w:pPr>
        <w:tabs>
          <w:tab w:val="left" w:pos="4149"/>
        </w:tabs>
        <w:spacing w:line="360" w:lineRule="auto"/>
        <w:rPr>
          <w:rFonts w:ascii="Calibri" w:hAnsi="Calibri"/>
          <w:sz w:val="24"/>
        </w:rPr>
      </w:pPr>
    </w:p>
    <w:p w14:paraId="521E5437" w14:textId="77777777" w:rsidR="00964602" w:rsidRDefault="00964602" w:rsidP="00964602">
      <w:pPr>
        <w:tabs>
          <w:tab w:val="left" w:pos="4149"/>
        </w:tabs>
        <w:spacing w:line="360" w:lineRule="auto"/>
        <w:rPr>
          <w:rFonts w:ascii="Calibri" w:hAnsi="Calibri"/>
          <w:sz w:val="24"/>
        </w:rPr>
      </w:pPr>
      <w:r w:rsidRPr="00964602">
        <w:rPr>
          <w:rFonts w:ascii="Calibri" w:hAnsi="Calibri"/>
          <w:sz w:val="24"/>
        </w:rPr>
        <w:t xml:space="preserve">Laurent Schwartz won the Fields Medal in mathematics and was one of the greatest mathematicians of his time. But when he was in school he was one of the slowest in his class. In his autobiography, </w:t>
      </w:r>
      <w:r w:rsidRPr="00964602">
        <w:rPr>
          <w:rFonts w:ascii="Calibri" w:hAnsi="Calibri"/>
          <w:i/>
          <w:iCs/>
          <w:sz w:val="24"/>
        </w:rPr>
        <w:t>A Mathematician Grappling with His Century</w:t>
      </w:r>
      <w:r w:rsidRPr="00964602">
        <w:rPr>
          <w:rFonts w:ascii="Calibri" w:hAnsi="Calibri"/>
          <w:sz w:val="24"/>
        </w:rPr>
        <w:t>, he reflects on his school days and how he felt “stupid” because his school valued fast thinking:</w:t>
      </w:r>
    </w:p>
    <w:p w14:paraId="03FC0A9C" w14:textId="77777777" w:rsidR="00964602" w:rsidRPr="00964602" w:rsidRDefault="00964602" w:rsidP="00964602">
      <w:pPr>
        <w:tabs>
          <w:tab w:val="left" w:pos="4149"/>
        </w:tabs>
        <w:rPr>
          <w:rFonts w:ascii="Calibri" w:hAnsi="Calibri"/>
          <w:sz w:val="24"/>
        </w:rPr>
      </w:pPr>
    </w:p>
    <w:p w14:paraId="7091A3FC" w14:textId="77777777" w:rsidR="00964602" w:rsidRDefault="00964602" w:rsidP="00964602">
      <w:pPr>
        <w:tabs>
          <w:tab w:val="left" w:pos="4149"/>
        </w:tabs>
        <w:spacing w:line="276" w:lineRule="auto"/>
        <w:ind w:left="1170" w:right="1530"/>
        <w:rPr>
          <w:rFonts w:ascii="Calibri" w:hAnsi="Calibri"/>
          <w:sz w:val="24"/>
        </w:rPr>
      </w:pPr>
      <w:r w:rsidRPr="00964602">
        <w:rPr>
          <w:rFonts w:ascii="Calibri" w:hAnsi="Calibri"/>
          <w:sz w:val="24"/>
        </w:rPr>
        <w:t>I was always deeply uncertain about my own intellectual capacity; I thought I was unintelligent. And it is true that I was, and still am, rather slow. I need time to seize things because I always need to understand them fully. Towards the end of the eleventh grade, I secretly thought of myself as stupid. I worried about this for a long time.</w:t>
      </w:r>
    </w:p>
    <w:p w14:paraId="772FB22C" w14:textId="77777777" w:rsidR="00964602" w:rsidRPr="00964602" w:rsidRDefault="00964602" w:rsidP="00964602">
      <w:pPr>
        <w:tabs>
          <w:tab w:val="left" w:pos="4149"/>
        </w:tabs>
        <w:spacing w:line="276" w:lineRule="auto"/>
        <w:ind w:left="1170" w:right="1530"/>
        <w:rPr>
          <w:rFonts w:ascii="Calibri" w:hAnsi="Calibri"/>
          <w:sz w:val="24"/>
        </w:rPr>
      </w:pPr>
    </w:p>
    <w:p w14:paraId="03960455" w14:textId="1E4CEADE" w:rsidR="00964602" w:rsidRDefault="00964602" w:rsidP="00964602">
      <w:pPr>
        <w:tabs>
          <w:tab w:val="left" w:pos="4149"/>
        </w:tabs>
        <w:spacing w:line="276" w:lineRule="auto"/>
        <w:ind w:left="1170" w:right="1530"/>
        <w:rPr>
          <w:rFonts w:ascii="Calibri" w:hAnsi="Calibri"/>
          <w:sz w:val="24"/>
        </w:rPr>
      </w:pPr>
      <w:r w:rsidRPr="00964602">
        <w:rPr>
          <w:rFonts w:ascii="Calibri" w:hAnsi="Calibri"/>
          <w:sz w:val="24"/>
        </w:rPr>
        <w:t>I’m still just as slow.... At the end of the eleventh grade, I took the measure of the situation, and came to the conclusion that rapidity doesn’t have a precise relation to intelligence. What is important is to deeply understand things and their relations to each other. This is where intelligence lies. The fact of being quick or slow isn't really relevant.</w:t>
      </w:r>
    </w:p>
    <w:p w14:paraId="6EF813F8" w14:textId="77777777" w:rsidR="00996341" w:rsidRDefault="00996341" w:rsidP="00996341">
      <w:pPr>
        <w:tabs>
          <w:tab w:val="left" w:pos="4149"/>
        </w:tabs>
        <w:spacing w:line="276" w:lineRule="auto"/>
        <w:ind w:right="1530"/>
        <w:rPr>
          <w:rFonts w:ascii="Calibri" w:hAnsi="Calibri"/>
          <w:sz w:val="24"/>
        </w:rPr>
      </w:pPr>
    </w:p>
    <w:p w14:paraId="3E22FA12" w14:textId="26FA3135" w:rsidR="00996341" w:rsidRDefault="00996341" w:rsidP="00996341">
      <w:pPr>
        <w:tabs>
          <w:tab w:val="left" w:pos="4149"/>
        </w:tabs>
        <w:spacing w:line="276" w:lineRule="auto"/>
        <w:ind w:right="1530"/>
        <w:rPr>
          <w:rFonts w:ascii="Calibri" w:hAnsi="Calibri"/>
          <w:b/>
          <w:sz w:val="24"/>
        </w:rPr>
      </w:pPr>
      <w:r>
        <w:rPr>
          <w:rFonts w:ascii="Calibri" w:hAnsi="Calibri"/>
          <w:b/>
          <w:sz w:val="24"/>
        </w:rPr>
        <w:t>True or false: The smartest people are the first people done on tests and classwork. JUSTIFY YOUR ANSWER.</w:t>
      </w:r>
    </w:p>
    <w:p w14:paraId="15B3A3AC" w14:textId="77777777" w:rsidR="00996341" w:rsidRDefault="00996341" w:rsidP="00996341">
      <w:pPr>
        <w:tabs>
          <w:tab w:val="left" w:pos="4149"/>
        </w:tabs>
        <w:spacing w:line="276" w:lineRule="auto"/>
        <w:ind w:right="1530"/>
        <w:rPr>
          <w:rFonts w:ascii="Calibri" w:hAnsi="Calibri"/>
          <w:b/>
          <w:sz w:val="24"/>
        </w:rPr>
      </w:pPr>
    </w:p>
    <w:p w14:paraId="767208CB" w14:textId="77777777" w:rsidR="00996341" w:rsidRPr="004D0E3D" w:rsidRDefault="00996341" w:rsidP="00996341">
      <w:pPr>
        <w:tabs>
          <w:tab w:val="left" w:pos="4149"/>
        </w:tabs>
        <w:spacing w:line="360" w:lineRule="auto"/>
        <w:rPr>
          <w:rFonts w:ascii="Calibri" w:hAnsi="Calibri"/>
          <w:sz w:val="24"/>
        </w:rPr>
      </w:pPr>
      <w:r>
        <w:rPr>
          <w:rFonts w:ascii="Calibri" w:hAnsi="Calibri"/>
          <w:sz w:val="24"/>
        </w:rPr>
        <w:t>_______________</w:t>
      </w:r>
      <w:r w:rsidRPr="004D0E3D">
        <w:rPr>
          <w:rFonts w:ascii="Calibri" w:hAnsi="Calibri"/>
          <w:sz w:val="24"/>
        </w:rPr>
        <w:t>__________________________________________________________________</w:t>
      </w:r>
    </w:p>
    <w:p w14:paraId="0FC84138" w14:textId="77777777" w:rsidR="00996341" w:rsidRPr="004D0E3D" w:rsidRDefault="00996341" w:rsidP="00996341">
      <w:pPr>
        <w:tabs>
          <w:tab w:val="left" w:pos="4149"/>
        </w:tabs>
        <w:spacing w:line="360" w:lineRule="auto"/>
        <w:rPr>
          <w:rFonts w:ascii="Calibri" w:hAnsi="Calibri"/>
          <w:sz w:val="24"/>
        </w:rPr>
      </w:pPr>
      <w:r>
        <w:rPr>
          <w:rFonts w:ascii="Calibri" w:hAnsi="Calibri"/>
          <w:sz w:val="24"/>
        </w:rPr>
        <w:t>_______________</w:t>
      </w:r>
      <w:r w:rsidRPr="004D0E3D">
        <w:rPr>
          <w:rFonts w:ascii="Calibri" w:hAnsi="Calibri"/>
          <w:sz w:val="24"/>
        </w:rPr>
        <w:t>__________________________________________________________________</w:t>
      </w:r>
    </w:p>
    <w:p w14:paraId="107AC35C" w14:textId="77777777" w:rsidR="00996341" w:rsidRPr="004D0E3D" w:rsidRDefault="00996341" w:rsidP="00996341">
      <w:pPr>
        <w:tabs>
          <w:tab w:val="left" w:pos="4149"/>
        </w:tabs>
        <w:spacing w:line="360" w:lineRule="auto"/>
        <w:rPr>
          <w:rFonts w:ascii="Calibri" w:hAnsi="Calibri"/>
          <w:sz w:val="24"/>
        </w:rPr>
      </w:pPr>
      <w:r>
        <w:rPr>
          <w:rFonts w:ascii="Calibri" w:hAnsi="Calibri"/>
          <w:sz w:val="24"/>
        </w:rPr>
        <w:t>_______________</w:t>
      </w:r>
      <w:r w:rsidRPr="004D0E3D">
        <w:rPr>
          <w:rFonts w:ascii="Calibri" w:hAnsi="Calibri"/>
          <w:sz w:val="24"/>
        </w:rPr>
        <w:t>__________________________________________________________________</w:t>
      </w:r>
    </w:p>
    <w:p w14:paraId="50A554DF" w14:textId="77777777" w:rsidR="00996341" w:rsidRDefault="00996341" w:rsidP="00996341">
      <w:pPr>
        <w:tabs>
          <w:tab w:val="left" w:pos="4149"/>
        </w:tabs>
        <w:spacing w:line="360" w:lineRule="auto"/>
        <w:rPr>
          <w:rFonts w:ascii="Calibri" w:hAnsi="Calibri"/>
          <w:sz w:val="24"/>
        </w:rPr>
      </w:pPr>
      <w:r>
        <w:rPr>
          <w:rFonts w:ascii="Calibri" w:hAnsi="Calibri"/>
          <w:sz w:val="24"/>
        </w:rPr>
        <w:t>_______________</w:t>
      </w:r>
      <w:r w:rsidRPr="004D0E3D">
        <w:rPr>
          <w:rFonts w:ascii="Calibri" w:hAnsi="Calibri"/>
          <w:sz w:val="24"/>
        </w:rPr>
        <w:t>__________________________________________________________________</w:t>
      </w:r>
    </w:p>
    <w:p w14:paraId="279ABDD9" w14:textId="77777777" w:rsidR="00996341" w:rsidRPr="00996341" w:rsidRDefault="00996341" w:rsidP="00996341">
      <w:pPr>
        <w:tabs>
          <w:tab w:val="left" w:pos="4149"/>
        </w:tabs>
        <w:spacing w:line="276" w:lineRule="auto"/>
        <w:ind w:right="1530"/>
        <w:rPr>
          <w:rFonts w:ascii="Calibri" w:hAnsi="Calibri"/>
          <w:b/>
          <w:sz w:val="24"/>
        </w:rPr>
      </w:pPr>
      <w:bookmarkStart w:id="0" w:name="_GoBack"/>
      <w:bookmarkEnd w:id="0"/>
    </w:p>
    <w:sectPr w:rsidR="00996341" w:rsidRPr="00996341" w:rsidSect="000330FE">
      <w:headerReference w:type="default" r:id="rId10"/>
      <w:footerReference w:type="default" r:id="rId11"/>
      <w:pgSz w:w="12240" w:h="15840"/>
      <w:pgMar w:top="1440" w:right="1080" w:bottom="126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1BCD" w14:textId="77777777" w:rsidR="004D0E3D" w:rsidRDefault="004D0E3D" w:rsidP="001768E3">
      <w:r>
        <w:separator/>
      </w:r>
    </w:p>
  </w:endnote>
  <w:endnote w:type="continuationSeparator" w:id="0">
    <w:p w14:paraId="4107EAA1" w14:textId="77777777" w:rsidR="004D0E3D" w:rsidRDefault="004D0E3D" w:rsidP="0017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Inkwell (Plain):001.001">
    <w:altName w:val="Cambria"/>
    <w:charset w:val="00"/>
    <w:family w:val="auto"/>
    <w:pitch w:val="variable"/>
    <w:sig w:usb0="00000087"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D3E89" w14:textId="72264E65" w:rsidR="004D0E3D" w:rsidRPr="004D2688" w:rsidRDefault="004D0E3D" w:rsidP="004D2688">
    <w:pPr>
      <w:pStyle w:val="Footer"/>
      <w:rPr>
        <w:rFonts w:asciiTheme="majorHAnsi" w:hAnsiTheme="majorHAnsi"/>
        <w:sz w:val="24"/>
      </w:rPr>
    </w:pPr>
    <w:r w:rsidRPr="004D2688">
      <w:rPr>
        <w:rFonts w:asciiTheme="majorHAnsi" w:hAnsiTheme="majorHAnsi"/>
        <w:sz w:val="24"/>
      </w:rPr>
      <w:t>http://www.theatlantic.com/education/archive/2015/12/math-class-performing/421710/</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449F3" w14:textId="77777777" w:rsidR="004D0E3D" w:rsidRDefault="004D0E3D" w:rsidP="001768E3">
      <w:r>
        <w:separator/>
      </w:r>
    </w:p>
  </w:footnote>
  <w:footnote w:type="continuationSeparator" w:id="0">
    <w:p w14:paraId="35DA26D8" w14:textId="77777777" w:rsidR="004D0E3D" w:rsidRDefault="004D0E3D" w:rsidP="001768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BD611" w14:textId="77777777" w:rsidR="004D0E3D" w:rsidRDefault="004D0E3D">
    <w:pPr>
      <w:pStyle w:val="Header"/>
      <w:rPr>
        <w:rFonts w:asciiTheme="majorHAnsi" w:hAnsiTheme="majorHAnsi"/>
        <w:b/>
        <w:sz w:val="24"/>
      </w:rPr>
    </w:pPr>
    <w:r>
      <w:rPr>
        <w:rFonts w:asciiTheme="majorHAnsi" w:hAnsiTheme="majorHAnsi"/>
        <w:b/>
        <w:sz w:val="24"/>
      </w:rPr>
      <w:t>WLPCS</w:t>
    </w:r>
    <w:r>
      <w:rPr>
        <w:rFonts w:asciiTheme="majorHAnsi" w:hAnsiTheme="majorHAnsi"/>
        <w:b/>
        <w:sz w:val="24"/>
      </w:rPr>
      <w:tab/>
    </w:r>
    <w:r>
      <w:rPr>
        <w:rFonts w:asciiTheme="majorHAnsi" w:hAnsiTheme="majorHAnsi"/>
        <w:b/>
        <w:sz w:val="24"/>
      </w:rPr>
      <w:tab/>
    </w:r>
  </w:p>
  <w:p w14:paraId="51404F79" w14:textId="77777777" w:rsidR="004D0E3D" w:rsidRPr="001768E3" w:rsidRDefault="004D0E3D">
    <w:pPr>
      <w:pStyle w:val="Header"/>
      <w:rPr>
        <w:rFonts w:asciiTheme="majorHAnsi" w:hAnsiTheme="majorHAnsi"/>
        <w:b/>
        <w:sz w:val="24"/>
      </w:rPr>
    </w:pPr>
    <w:r w:rsidRPr="001768E3">
      <w:rPr>
        <w:rFonts w:asciiTheme="majorHAnsi" w:hAnsiTheme="majorHAnsi"/>
        <w:b/>
        <w:sz w:val="24"/>
      </w:rPr>
      <w:t>G</w:t>
    </w:r>
    <w:r>
      <w:rPr>
        <w:rFonts w:asciiTheme="majorHAnsi" w:hAnsiTheme="majorHAnsi"/>
        <w:b/>
        <w:sz w:val="24"/>
      </w:rPr>
      <w:t>eometry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026C4"/>
    <w:multiLevelType w:val="hybridMultilevel"/>
    <w:tmpl w:val="1EC6F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5323A7"/>
    <w:multiLevelType w:val="hybridMultilevel"/>
    <w:tmpl w:val="FAE6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D02136"/>
    <w:multiLevelType w:val="multilevel"/>
    <w:tmpl w:val="AC0AA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C065F81"/>
    <w:multiLevelType w:val="hybridMultilevel"/>
    <w:tmpl w:val="C2C21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727569"/>
    <w:multiLevelType w:val="hybridMultilevel"/>
    <w:tmpl w:val="1D968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A91565"/>
    <w:multiLevelType w:val="multilevel"/>
    <w:tmpl w:val="D46A7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8E3"/>
    <w:rsid w:val="000059D4"/>
    <w:rsid w:val="000330FE"/>
    <w:rsid w:val="00045DEA"/>
    <w:rsid w:val="00093F8B"/>
    <w:rsid w:val="000F42A8"/>
    <w:rsid w:val="001009D8"/>
    <w:rsid w:val="001519F5"/>
    <w:rsid w:val="00167880"/>
    <w:rsid w:val="001768E3"/>
    <w:rsid w:val="001F4101"/>
    <w:rsid w:val="00201B68"/>
    <w:rsid w:val="00210BF1"/>
    <w:rsid w:val="002F6CFC"/>
    <w:rsid w:val="00316A5D"/>
    <w:rsid w:val="00322D21"/>
    <w:rsid w:val="003307A9"/>
    <w:rsid w:val="003D02C0"/>
    <w:rsid w:val="003E3D99"/>
    <w:rsid w:val="00462354"/>
    <w:rsid w:val="00474C8D"/>
    <w:rsid w:val="0048490C"/>
    <w:rsid w:val="004C73A3"/>
    <w:rsid w:val="004D0E3D"/>
    <w:rsid w:val="004D2688"/>
    <w:rsid w:val="004E73AE"/>
    <w:rsid w:val="0050296C"/>
    <w:rsid w:val="00521B3B"/>
    <w:rsid w:val="005276FF"/>
    <w:rsid w:val="00536824"/>
    <w:rsid w:val="00536996"/>
    <w:rsid w:val="005D5F26"/>
    <w:rsid w:val="00601375"/>
    <w:rsid w:val="00651524"/>
    <w:rsid w:val="00667150"/>
    <w:rsid w:val="006E5504"/>
    <w:rsid w:val="006F72A7"/>
    <w:rsid w:val="00744176"/>
    <w:rsid w:val="0080706F"/>
    <w:rsid w:val="0082533B"/>
    <w:rsid w:val="008426BB"/>
    <w:rsid w:val="008A704A"/>
    <w:rsid w:val="008C1E94"/>
    <w:rsid w:val="008C3662"/>
    <w:rsid w:val="008D6E4B"/>
    <w:rsid w:val="00912272"/>
    <w:rsid w:val="00964602"/>
    <w:rsid w:val="00977C34"/>
    <w:rsid w:val="00996341"/>
    <w:rsid w:val="00997289"/>
    <w:rsid w:val="009C523E"/>
    <w:rsid w:val="00A224CF"/>
    <w:rsid w:val="00A41913"/>
    <w:rsid w:val="00A6788F"/>
    <w:rsid w:val="00A7689E"/>
    <w:rsid w:val="00A97DFF"/>
    <w:rsid w:val="00B31092"/>
    <w:rsid w:val="00B41402"/>
    <w:rsid w:val="00B4263A"/>
    <w:rsid w:val="00B60787"/>
    <w:rsid w:val="00B94328"/>
    <w:rsid w:val="00BC38F2"/>
    <w:rsid w:val="00BD75B5"/>
    <w:rsid w:val="00C31B20"/>
    <w:rsid w:val="00CA419B"/>
    <w:rsid w:val="00CD6289"/>
    <w:rsid w:val="00D4545C"/>
    <w:rsid w:val="00D5320E"/>
    <w:rsid w:val="00DC4A1E"/>
    <w:rsid w:val="00DC508B"/>
    <w:rsid w:val="00DE51D6"/>
    <w:rsid w:val="00E875C0"/>
    <w:rsid w:val="00F203FE"/>
    <w:rsid w:val="00F2557D"/>
    <w:rsid w:val="00F83BD5"/>
    <w:rsid w:val="00FB2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FE8E5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 w:type="character" w:styleId="Hyperlink">
    <w:name w:val="Hyperlink"/>
    <w:basedOn w:val="DefaultParagraphFont"/>
    <w:uiPriority w:val="99"/>
    <w:unhideWhenUsed/>
    <w:rsid w:val="0096460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 w:type="character" w:styleId="Hyperlink">
    <w:name w:val="Hyperlink"/>
    <w:basedOn w:val="DefaultParagraphFont"/>
    <w:uiPriority w:val="99"/>
    <w:unhideWhenUsed/>
    <w:rsid w:val="009646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4467">
      <w:bodyDiv w:val="1"/>
      <w:marLeft w:val="0"/>
      <w:marRight w:val="0"/>
      <w:marTop w:val="0"/>
      <w:marBottom w:val="0"/>
      <w:divBdr>
        <w:top w:val="none" w:sz="0" w:space="0" w:color="auto"/>
        <w:left w:val="none" w:sz="0" w:space="0" w:color="auto"/>
        <w:bottom w:val="none" w:sz="0" w:space="0" w:color="auto"/>
        <w:right w:val="none" w:sz="0" w:space="0" w:color="auto"/>
      </w:divBdr>
      <w:divsChild>
        <w:div w:id="1487432818">
          <w:marLeft w:val="0"/>
          <w:marRight w:val="0"/>
          <w:marTop w:val="0"/>
          <w:marBottom w:val="0"/>
          <w:divBdr>
            <w:top w:val="none" w:sz="0" w:space="0" w:color="auto"/>
            <w:left w:val="none" w:sz="0" w:space="0" w:color="auto"/>
            <w:bottom w:val="none" w:sz="0" w:space="0" w:color="auto"/>
            <w:right w:val="none" w:sz="0" w:space="0" w:color="auto"/>
          </w:divBdr>
          <w:divsChild>
            <w:div w:id="826438730">
              <w:marLeft w:val="0"/>
              <w:marRight w:val="0"/>
              <w:marTop w:val="0"/>
              <w:marBottom w:val="0"/>
              <w:divBdr>
                <w:top w:val="none" w:sz="0" w:space="0" w:color="auto"/>
                <w:left w:val="none" w:sz="0" w:space="0" w:color="auto"/>
                <w:bottom w:val="none" w:sz="0" w:space="0" w:color="auto"/>
                <w:right w:val="none" w:sz="0" w:space="0" w:color="auto"/>
              </w:divBdr>
              <w:divsChild>
                <w:div w:id="9661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715856">
      <w:bodyDiv w:val="1"/>
      <w:marLeft w:val="0"/>
      <w:marRight w:val="0"/>
      <w:marTop w:val="0"/>
      <w:marBottom w:val="0"/>
      <w:divBdr>
        <w:top w:val="none" w:sz="0" w:space="0" w:color="auto"/>
        <w:left w:val="none" w:sz="0" w:space="0" w:color="auto"/>
        <w:bottom w:val="none" w:sz="0" w:space="0" w:color="auto"/>
        <w:right w:val="none" w:sz="0" w:space="0" w:color="auto"/>
      </w:divBdr>
      <w:divsChild>
        <w:div w:id="1673292785">
          <w:marLeft w:val="0"/>
          <w:marRight w:val="0"/>
          <w:marTop w:val="0"/>
          <w:marBottom w:val="0"/>
          <w:divBdr>
            <w:top w:val="none" w:sz="0" w:space="0" w:color="auto"/>
            <w:left w:val="none" w:sz="0" w:space="0" w:color="auto"/>
            <w:bottom w:val="none" w:sz="0" w:space="0" w:color="auto"/>
            <w:right w:val="none" w:sz="0" w:space="0" w:color="auto"/>
          </w:divBdr>
          <w:divsChild>
            <w:div w:id="442847887">
              <w:marLeft w:val="0"/>
              <w:marRight w:val="0"/>
              <w:marTop w:val="0"/>
              <w:marBottom w:val="0"/>
              <w:divBdr>
                <w:top w:val="none" w:sz="0" w:space="0" w:color="auto"/>
                <w:left w:val="none" w:sz="0" w:space="0" w:color="auto"/>
                <w:bottom w:val="none" w:sz="0" w:space="0" w:color="auto"/>
                <w:right w:val="none" w:sz="0" w:space="0" w:color="auto"/>
              </w:divBdr>
              <w:divsChild>
                <w:div w:id="208575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042593">
      <w:bodyDiv w:val="1"/>
      <w:marLeft w:val="0"/>
      <w:marRight w:val="0"/>
      <w:marTop w:val="0"/>
      <w:marBottom w:val="0"/>
      <w:divBdr>
        <w:top w:val="none" w:sz="0" w:space="0" w:color="auto"/>
        <w:left w:val="none" w:sz="0" w:space="0" w:color="auto"/>
        <w:bottom w:val="none" w:sz="0" w:space="0" w:color="auto"/>
        <w:right w:val="none" w:sz="0" w:space="0" w:color="auto"/>
      </w:divBdr>
      <w:divsChild>
        <w:div w:id="1028796895">
          <w:marLeft w:val="0"/>
          <w:marRight w:val="0"/>
          <w:marTop w:val="0"/>
          <w:marBottom w:val="0"/>
          <w:divBdr>
            <w:top w:val="none" w:sz="0" w:space="0" w:color="auto"/>
            <w:left w:val="none" w:sz="0" w:space="0" w:color="auto"/>
            <w:bottom w:val="none" w:sz="0" w:space="0" w:color="auto"/>
            <w:right w:val="none" w:sz="0" w:space="0" w:color="auto"/>
          </w:divBdr>
          <w:divsChild>
            <w:div w:id="2040934031">
              <w:marLeft w:val="0"/>
              <w:marRight w:val="0"/>
              <w:marTop w:val="0"/>
              <w:marBottom w:val="0"/>
              <w:divBdr>
                <w:top w:val="none" w:sz="0" w:space="0" w:color="auto"/>
                <w:left w:val="none" w:sz="0" w:space="0" w:color="auto"/>
                <w:bottom w:val="none" w:sz="0" w:space="0" w:color="auto"/>
                <w:right w:val="none" w:sz="0" w:space="0" w:color="auto"/>
              </w:divBdr>
              <w:divsChild>
                <w:div w:id="150204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351239">
      <w:bodyDiv w:val="1"/>
      <w:marLeft w:val="0"/>
      <w:marRight w:val="0"/>
      <w:marTop w:val="0"/>
      <w:marBottom w:val="0"/>
      <w:divBdr>
        <w:top w:val="none" w:sz="0" w:space="0" w:color="auto"/>
        <w:left w:val="none" w:sz="0" w:space="0" w:color="auto"/>
        <w:bottom w:val="none" w:sz="0" w:space="0" w:color="auto"/>
        <w:right w:val="none" w:sz="0" w:space="0" w:color="auto"/>
      </w:divBdr>
      <w:divsChild>
        <w:div w:id="2044354613">
          <w:marLeft w:val="0"/>
          <w:marRight w:val="0"/>
          <w:marTop w:val="0"/>
          <w:marBottom w:val="0"/>
          <w:divBdr>
            <w:top w:val="none" w:sz="0" w:space="0" w:color="auto"/>
            <w:left w:val="none" w:sz="0" w:space="0" w:color="auto"/>
            <w:bottom w:val="none" w:sz="0" w:space="0" w:color="auto"/>
            <w:right w:val="none" w:sz="0" w:space="0" w:color="auto"/>
          </w:divBdr>
          <w:divsChild>
            <w:div w:id="188613999">
              <w:marLeft w:val="0"/>
              <w:marRight w:val="0"/>
              <w:marTop w:val="0"/>
              <w:marBottom w:val="0"/>
              <w:divBdr>
                <w:top w:val="none" w:sz="0" w:space="0" w:color="auto"/>
                <w:left w:val="none" w:sz="0" w:space="0" w:color="auto"/>
                <w:bottom w:val="none" w:sz="0" w:space="0" w:color="auto"/>
                <w:right w:val="none" w:sz="0" w:space="0" w:color="auto"/>
              </w:divBdr>
              <w:divsChild>
                <w:div w:id="166188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amazon.com/Mathematics-Patterns-Universe-Scientific-Paperback/dp/0716760223/ref=sr_1_1?ie=UTF8&amp;qid=1449509099&amp;sr=8-1&amp;keywords=devlin+the+study+of+patterns" TargetMode="External"/><Relationship Id="rId9" Type="http://schemas.openxmlformats.org/officeDocument/2006/relationships/hyperlink" Target="http://www.amazon.com/Joy-Guided-Tour-Math-Infinity/dp/0544105850/ref=sr_1_1?ie=UTF8&amp;qid=1449509149&amp;sr=8-1&amp;keywords=strogatz+the+joy+of+x"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926</Words>
  <Characters>5284</Characters>
  <Application>Microsoft Macintosh Word</Application>
  <DocSecurity>0</DocSecurity>
  <Lines>44</Lines>
  <Paragraphs>12</Paragraphs>
  <ScaleCrop>false</ScaleCrop>
  <Company/>
  <LinksUpToDate>false</LinksUpToDate>
  <CharactersWithSpaces>6198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Rapoport</dc:creator>
  <cp:keywords/>
  <dc:description/>
  <cp:lastModifiedBy>Becca Rapoport</cp:lastModifiedBy>
  <cp:revision>4</cp:revision>
  <cp:lastPrinted>2016-08-25T12:31:00Z</cp:lastPrinted>
  <dcterms:created xsi:type="dcterms:W3CDTF">2016-08-25T12:59:00Z</dcterms:created>
  <dcterms:modified xsi:type="dcterms:W3CDTF">2016-08-25T15:07:00Z</dcterms:modified>
</cp:coreProperties>
</file>